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3B" w:rsidRPr="00C53B3B" w:rsidRDefault="00C53B3B" w:rsidP="00C53B3B">
      <w:pPr>
        <w:jc w:val="both"/>
        <w:rPr>
          <w:rFonts w:ascii="Calibri" w:hAnsi="Calibri"/>
          <w:lang w:val="en-US"/>
        </w:rPr>
      </w:pPr>
      <w:r w:rsidRPr="00C53B3B">
        <w:rPr>
          <w:rFonts w:ascii="Calibri" w:hAnsi="Calibri"/>
          <w:b/>
          <w:lang w:val="en-GB"/>
        </w:rPr>
        <w:t>Peer Review</w:t>
      </w:r>
    </w:p>
    <w:p w:rsidR="00C53B3B" w:rsidRPr="00C53B3B" w:rsidRDefault="00C53B3B" w:rsidP="00C53B3B">
      <w:pPr>
        <w:jc w:val="both"/>
        <w:rPr>
          <w:rFonts w:ascii="Calibri" w:hAnsi="Calibri"/>
          <w:color w:val="000000"/>
          <w:lang w:val="en-US"/>
        </w:rPr>
      </w:pPr>
      <w:r w:rsidRPr="00C53B3B">
        <w:rPr>
          <w:rFonts w:ascii="Calibri" w:hAnsi="Calibri"/>
          <w:color w:val="000000"/>
          <w:lang w:val="en-GB"/>
        </w:rPr>
        <w:t>The manuscript is anonymously reviewed by two independent reviewers.</w:t>
      </w:r>
      <w:r w:rsidRPr="00C53B3B">
        <w:rPr>
          <w:rFonts w:ascii="Calibri" w:hAnsi="Calibri"/>
          <w:vanish/>
          <w:color w:val="000000"/>
        </w:rPr>
        <w:t xml:space="preserve"> </w:t>
      </w:r>
      <w:r w:rsidRPr="00C53B3B">
        <w:rPr>
          <w:rFonts w:ascii="Calibri" w:hAnsi="Calibri"/>
          <w:color w:val="000000"/>
          <w:lang w:val="en-GB"/>
        </w:rPr>
        <w:t xml:space="preserve">The author is sent the </w:t>
      </w:r>
      <w:r w:rsidR="00811864">
        <w:rPr>
          <w:rFonts w:ascii="Calibri" w:hAnsi="Calibri"/>
          <w:color w:val="000000"/>
          <w:lang w:val="en-GB"/>
        </w:rPr>
        <w:t>review results</w:t>
      </w:r>
      <w:r w:rsidR="00811864" w:rsidRPr="00C53B3B">
        <w:rPr>
          <w:rFonts w:ascii="Calibri" w:hAnsi="Calibri"/>
          <w:color w:val="000000"/>
          <w:lang w:val="en-GB"/>
        </w:rPr>
        <w:t xml:space="preserve"> </w:t>
      </w:r>
      <w:r w:rsidRPr="00C53B3B">
        <w:rPr>
          <w:rFonts w:ascii="Calibri" w:hAnsi="Calibri"/>
          <w:color w:val="000000"/>
          <w:lang w:val="en-GB"/>
        </w:rPr>
        <w:t>with comments for revision.</w:t>
      </w:r>
      <w:r w:rsidRPr="00C53B3B">
        <w:rPr>
          <w:rStyle w:val="tw4winMark"/>
          <w:noProof/>
          <w:lang w:val="en-US"/>
        </w:rPr>
        <w:t xml:space="preserve"> </w:t>
      </w:r>
      <w:r w:rsidRPr="00C53B3B">
        <w:rPr>
          <w:rFonts w:ascii="Calibri" w:hAnsi="Calibri"/>
          <w:color w:val="000000"/>
          <w:lang w:val="en-GB"/>
        </w:rPr>
        <w:t xml:space="preserve">The editors reserve the right </w:t>
      </w:r>
      <w:r w:rsidR="00D3085E">
        <w:rPr>
          <w:rFonts w:ascii="Calibri" w:hAnsi="Calibri"/>
          <w:color w:val="000000"/>
          <w:lang w:val="en-GB"/>
        </w:rPr>
        <w:t xml:space="preserve">to perform </w:t>
      </w:r>
      <w:r w:rsidRPr="00C53B3B">
        <w:rPr>
          <w:rFonts w:ascii="Calibri" w:hAnsi="Calibri"/>
          <w:color w:val="000000"/>
          <w:lang w:val="en-GB"/>
        </w:rPr>
        <w:t>the final editing of the manuscript.</w:t>
      </w:r>
      <w:r w:rsidRPr="00C53B3B">
        <w:rPr>
          <w:rFonts w:ascii="Calibri" w:hAnsi="Calibri"/>
          <w:color w:val="000000"/>
          <w:lang w:val="en-US"/>
        </w:rPr>
        <w:t xml:space="preserve"> </w:t>
      </w:r>
      <w:r w:rsidRPr="00C53B3B">
        <w:rPr>
          <w:rFonts w:ascii="Calibri" w:hAnsi="Calibri"/>
          <w:color w:val="000000"/>
          <w:lang w:val="en-GB"/>
        </w:rPr>
        <w:t xml:space="preserve">The journal does not offer any remuneration to authors. Authors and </w:t>
      </w:r>
      <w:r w:rsidR="00D3085E">
        <w:rPr>
          <w:rFonts w:ascii="Calibri" w:hAnsi="Calibri"/>
          <w:color w:val="000000"/>
          <w:lang w:val="en-GB"/>
        </w:rPr>
        <w:t>reviewers</w:t>
      </w:r>
      <w:r w:rsidR="00D3085E" w:rsidRPr="00C53B3B">
        <w:rPr>
          <w:rFonts w:ascii="Calibri" w:hAnsi="Calibri"/>
          <w:color w:val="000000"/>
          <w:lang w:val="en-GB"/>
        </w:rPr>
        <w:t xml:space="preserve"> </w:t>
      </w:r>
      <w:r w:rsidRPr="00C53B3B">
        <w:rPr>
          <w:rFonts w:ascii="Calibri" w:hAnsi="Calibri"/>
          <w:color w:val="000000"/>
          <w:lang w:val="en-GB"/>
        </w:rPr>
        <w:t>remain anonymous to each other.</w:t>
      </w:r>
    </w:p>
    <w:p w:rsidR="00C53B3B" w:rsidRPr="00C53B3B" w:rsidRDefault="00C53B3B" w:rsidP="00C53B3B">
      <w:pPr>
        <w:jc w:val="both"/>
        <w:rPr>
          <w:rFonts w:ascii="Calibri" w:hAnsi="Calibri"/>
          <w:color w:val="000000"/>
          <w:lang w:val="en-GB"/>
        </w:rPr>
      </w:pPr>
      <w:r w:rsidRPr="00C53B3B">
        <w:rPr>
          <w:rFonts w:ascii="Calibri" w:hAnsi="Calibri"/>
          <w:color w:val="000000"/>
          <w:lang w:val="en-GB"/>
        </w:rPr>
        <w:t xml:space="preserve">The editor-in-chief reserves the right to reject the submission of </w:t>
      </w:r>
      <w:r w:rsidR="00D3085E">
        <w:rPr>
          <w:rFonts w:ascii="Calibri" w:hAnsi="Calibri"/>
          <w:color w:val="000000"/>
          <w:lang w:val="en-GB"/>
        </w:rPr>
        <w:t xml:space="preserve">a </w:t>
      </w:r>
      <w:r w:rsidRPr="00C53B3B">
        <w:rPr>
          <w:rFonts w:ascii="Calibri" w:hAnsi="Calibri"/>
          <w:color w:val="000000"/>
          <w:lang w:val="en-GB"/>
        </w:rPr>
        <w:t>paper for review in case she</w:t>
      </w:r>
      <w:r w:rsidR="00505126">
        <w:rPr>
          <w:rFonts w:ascii="Calibri" w:hAnsi="Calibri"/>
          <w:color w:val="000000"/>
          <w:lang w:val="en-GB"/>
        </w:rPr>
        <w:t>/</w:t>
      </w:r>
      <w:r w:rsidR="00505126" w:rsidRPr="00F4735D">
        <w:rPr>
          <w:rFonts w:ascii="Calibri" w:hAnsi="Calibri"/>
          <w:color w:val="000000"/>
          <w:lang w:val="en-GB"/>
        </w:rPr>
        <w:t>he</w:t>
      </w:r>
      <w:r w:rsidRPr="00C53B3B">
        <w:rPr>
          <w:rFonts w:ascii="Calibri" w:hAnsi="Calibri"/>
          <w:color w:val="000000"/>
          <w:lang w:val="en-GB"/>
        </w:rPr>
        <w:t xml:space="preserve"> believes that the paper does not meet the basic requirements for </w:t>
      </w:r>
      <w:r w:rsidR="00D3085E">
        <w:rPr>
          <w:rFonts w:ascii="Calibri" w:hAnsi="Calibri"/>
          <w:color w:val="000000"/>
          <w:lang w:val="en-GB"/>
        </w:rPr>
        <w:t xml:space="preserve">a </w:t>
      </w:r>
      <w:r w:rsidRPr="00C53B3B">
        <w:rPr>
          <w:rFonts w:ascii="Calibri" w:hAnsi="Calibri"/>
          <w:color w:val="000000"/>
          <w:lang w:val="en-GB"/>
        </w:rPr>
        <w:t xml:space="preserve">scientific text or deviates </w:t>
      </w:r>
      <w:r w:rsidR="00D3085E" w:rsidRPr="00C53B3B">
        <w:rPr>
          <w:rFonts w:ascii="Calibri" w:hAnsi="Calibri"/>
          <w:color w:val="000000"/>
          <w:lang w:val="en-GB"/>
        </w:rPr>
        <w:t xml:space="preserve">substantially </w:t>
      </w:r>
      <w:r w:rsidRPr="00C53B3B">
        <w:rPr>
          <w:rFonts w:ascii="Calibri" w:hAnsi="Calibri"/>
          <w:color w:val="000000"/>
          <w:lang w:val="en-GB"/>
        </w:rPr>
        <w:t>from anthropology.</w:t>
      </w:r>
      <w:r w:rsidR="002C5424">
        <w:rPr>
          <w:rFonts w:ascii="Calibri" w:hAnsi="Calibri"/>
          <w:color w:val="000000"/>
          <w:lang w:val="en-GB"/>
        </w:rPr>
        <w:t xml:space="preserve"> </w:t>
      </w:r>
      <w:r w:rsidRPr="00C53B3B">
        <w:rPr>
          <w:rStyle w:val="tw4winMark"/>
          <w:noProof/>
          <w:lang w:val="en-GB"/>
        </w:rPr>
        <w:t xml:space="preserve"> </w:t>
      </w:r>
      <w:r w:rsidRPr="00C53B3B">
        <w:rPr>
          <w:rFonts w:ascii="Calibri" w:hAnsi="Calibri"/>
          <w:color w:val="000000"/>
          <w:lang w:val="en-GB"/>
        </w:rPr>
        <w:t>The editor-in-chief must explain the decision to the journal’s editorial board. Members of the editorial board have the right to request the manuscripts submitted to the editor, including those rejected prior to peer review, at any given time.</w:t>
      </w:r>
    </w:p>
    <w:p w:rsidR="00C53B3B" w:rsidRPr="00C53B3B" w:rsidRDefault="00C53B3B" w:rsidP="00C53B3B">
      <w:pPr>
        <w:jc w:val="both"/>
        <w:rPr>
          <w:rFonts w:ascii="Calibri" w:hAnsi="Calibri"/>
          <w:lang w:val="en-GB"/>
        </w:rPr>
      </w:pPr>
      <w:r w:rsidRPr="00C53B3B">
        <w:rPr>
          <w:rFonts w:ascii="Calibri" w:hAnsi="Calibri"/>
          <w:color w:val="000000"/>
          <w:lang w:val="en-GB"/>
        </w:rPr>
        <w:t xml:space="preserve">Papers are reviewed by experts in the field who are not in a close professional, institutional or personal connection with the authors. </w:t>
      </w:r>
      <w:r w:rsidR="00D3085E">
        <w:rPr>
          <w:rFonts w:ascii="Calibri" w:hAnsi="Calibri"/>
          <w:color w:val="000000"/>
          <w:lang w:val="en-GB"/>
        </w:rPr>
        <w:t>Reviewers</w:t>
      </w:r>
      <w:r w:rsidR="00D3085E" w:rsidRPr="00C53B3B">
        <w:rPr>
          <w:rFonts w:ascii="Calibri" w:hAnsi="Calibri"/>
          <w:color w:val="000000"/>
          <w:lang w:val="en-GB"/>
        </w:rPr>
        <w:t xml:space="preserve"> </w:t>
      </w:r>
      <w:r w:rsidRPr="00C53B3B">
        <w:rPr>
          <w:rFonts w:ascii="Calibri" w:hAnsi="Calibri"/>
          <w:color w:val="000000"/>
          <w:lang w:val="en-GB"/>
        </w:rPr>
        <w:t xml:space="preserve">complete a standardized form, </w:t>
      </w:r>
      <w:r w:rsidR="00D3085E">
        <w:rPr>
          <w:rFonts w:ascii="Calibri" w:hAnsi="Calibri"/>
          <w:color w:val="000000"/>
          <w:lang w:val="en-GB"/>
        </w:rPr>
        <w:t>write</w:t>
      </w:r>
      <w:r w:rsidR="00D3085E" w:rsidRPr="00C53B3B">
        <w:rPr>
          <w:rFonts w:ascii="Calibri" w:hAnsi="Calibri"/>
          <w:color w:val="000000"/>
          <w:lang w:val="en-GB"/>
        </w:rPr>
        <w:t xml:space="preserve"> </w:t>
      </w:r>
      <w:r w:rsidRPr="00C53B3B">
        <w:rPr>
          <w:rFonts w:ascii="Calibri" w:hAnsi="Calibri"/>
          <w:color w:val="000000"/>
          <w:lang w:val="en-GB"/>
        </w:rPr>
        <w:t>recommendation</w:t>
      </w:r>
      <w:r w:rsidR="00D3085E">
        <w:rPr>
          <w:rFonts w:ascii="Calibri" w:hAnsi="Calibri"/>
          <w:color w:val="000000"/>
          <w:lang w:val="en-GB"/>
        </w:rPr>
        <w:t>s</w:t>
      </w:r>
      <w:r w:rsidRPr="00C53B3B">
        <w:rPr>
          <w:rFonts w:ascii="Calibri" w:hAnsi="Calibri"/>
          <w:color w:val="000000"/>
          <w:lang w:val="en-GB"/>
        </w:rPr>
        <w:t xml:space="preserve"> </w:t>
      </w:r>
      <w:r w:rsidR="00D3085E">
        <w:rPr>
          <w:rFonts w:ascii="Calibri" w:hAnsi="Calibri"/>
          <w:color w:val="000000"/>
          <w:lang w:val="en-GB"/>
        </w:rPr>
        <w:t xml:space="preserve">to </w:t>
      </w:r>
      <w:r w:rsidRPr="00C53B3B">
        <w:rPr>
          <w:rFonts w:ascii="Calibri" w:hAnsi="Calibri"/>
          <w:color w:val="000000"/>
          <w:lang w:val="en-GB"/>
        </w:rPr>
        <w:t>the authors, and submit an overall evaluation (the text is recommended for acceptance, revision</w:t>
      </w:r>
      <w:r w:rsidR="00D3085E">
        <w:rPr>
          <w:rFonts w:ascii="Calibri" w:hAnsi="Calibri"/>
          <w:color w:val="000000"/>
          <w:lang w:val="en-GB"/>
        </w:rPr>
        <w:t>,</w:t>
      </w:r>
      <w:r w:rsidRPr="00C53B3B">
        <w:rPr>
          <w:rFonts w:ascii="Calibri" w:hAnsi="Calibri"/>
          <w:color w:val="000000"/>
          <w:lang w:val="en-GB"/>
        </w:rPr>
        <w:t xml:space="preserve"> or rejection). </w:t>
      </w:r>
      <w:r w:rsidR="00D3085E">
        <w:rPr>
          <w:rFonts w:ascii="Calibri" w:hAnsi="Calibri"/>
          <w:color w:val="000000"/>
          <w:lang w:val="en-GB"/>
        </w:rPr>
        <w:t>Justification</w:t>
      </w:r>
      <w:r w:rsidR="00D3085E" w:rsidRPr="00C53B3B">
        <w:rPr>
          <w:rFonts w:ascii="Calibri" w:hAnsi="Calibri"/>
          <w:color w:val="000000"/>
          <w:lang w:val="en-GB"/>
        </w:rPr>
        <w:t xml:space="preserve"> </w:t>
      </w:r>
      <w:r w:rsidRPr="00C53B3B">
        <w:rPr>
          <w:rFonts w:ascii="Calibri" w:hAnsi="Calibri"/>
          <w:color w:val="000000"/>
          <w:lang w:val="en-GB"/>
        </w:rPr>
        <w:t xml:space="preserve">for their decisions and recommendations </w:t>
      </w:r>
      <w:r w:rsidR="00D3085E">
        <w:rPr>
          <w:rFonts w:ascii="Calibri" w:hAnsi="Calibri"/>
          <w:color w:val="000000"/>
          <w:lang w:val="en-GB"/>
        </w:rPr>
        <w:t>is</w:t>
      </w:r>
      <w:r w:rsidR="00D3085E" w:rsidRPr="00C53B3B">
        <w:rPr>
          <w:rFonts w:ascii="Calibri" w:hAnsi="Calibri"/>
          <w:color w:val="000000"/>
          <w:lang w:val="en-GB"/>
        </w:rPr>
        <w:t xml:space="preserve"> </w:t>
      </w:r>
      <w:r w:rsidR="00D3085E">
        <w:rPr>
          <w:rFonts w:ascii="Calibri" w:hAnsi="Calibri"/>
          <w:color w:val="000000"/>
          <w:lang w:val="en-GB"/>
        </w:rPr>
        <w:t xml:space="preserve">provided along with </w:t>
      </w:r>
      <w:r w:rsidRPr="00C53B3B">
        <w:rPr>
          <w:rFonts w:ascii="Calibri" w:hAnsi="Calibri"/>
          <w:color w:val="000000"/>
          <w:lang w:val="en-GB"/>
        </w:rPr>
        <w:t>the evaluation.</w:t>
      </w:r>
    </w:p>
    <w:p w:rsidR="00C53B3B" w:rsidRPr="00C53B3B" w:rsidRDefault="00C53B3B" w:rsidP="00C53B3B">
      <w:pPr>
        <w:jc w:val="both"/>
        <w:rPr>
          <w:rFonts w:ascii="Calibri" w:hAnsi="Calibri"/>
          <w:color w:val="000000"/>
          <w:lang w:val="en-GB"/>
        </w:rPr>
      </w:pPr>
      <w:r w:rsidRPr="00C53B3B">
        <w:rPr>
          <w:rFonts w:ascii="Calibri" w:hAnsi="Calibri"/>
          <w:lang w:val="en-GB"/>
        </w:rPr>
        <w:t>Based on the opinion</w:t>
      </w:r>
      <w:r w:rsidR="00D3085E">
        <w:rPr>
          <w:rFonts w:ascii="Calibri" w:hAnsi="Calibri"/>
          <w:lang w:val="en-GB"/>
        </w:rPr>
        <w:t>s</w:t>
      </w:r>
      <w:r w:rsidRPr="00C53B3B">
        <w:rPr>
          <w:rFonts w:ascii="Calibri" w:hAnsi="Calibri"/>
          <w:lang w:val="en-GB"/>
        </w:rPr>
        <w:t xml:space="preserve"> of reviewers, the editor-in-chief notifies the authors whether the paper has been accepted, needs </w:t>
      </w:r>
      <w:r w:rsidR="00D3085E">
        <w:rPr>
          <w:rFonts w:ascii="Calibri" w:hAnsi="Calibri"/>
          <w:lang w:val="en-GB"/>
        </w:rPr>
        <w:t xml:space="preserve">a </w:t>
      </w:r>
      <w:r w:rsidRPr="00C53B3B">
        <w:rPr>
          <w:rFonts w:ascii="Calibri" w:hAnsi="Calibri"/>
          <w:lang w:val="en-GB"/>
        </w:rPr>
        <w:t>revision</w:t>
      </w:r>
      <w:r w:rsidR="00D3085E">
        <w:rPr>
          <w:rFonts w:ascii="Calibri" w:hAnsi="Calibri"/>
          <w:lang w:val="en-GB"/>
        </w:rPr>
        <w:t>,</w:t>
      </w:r>
      <w:r w:rsidRPr="00C53B3B">
        <w:rPr>
          <w:rFonts w:ascii="Calibri" w:hAnsi="Calibri"/>
          <w:lang w:val="en-GB"/>
        </w:rPr>
        <w:t xml:space="preserve"> or has been rejected. </w:t>
      </w:r>
      <w:r w:rsidRPr="00C53B3B">
        <w:rPr>
          <w:rFonts w:ascii="Calibri" w:hAnsi="Calibri"/>
          <w:color w:val="000000"/>
          <w:lang w:val="en-GB"/>
        </w:rPr>
        <w:t xml:space="preserve">In case of disagreement </w:t>
      </w:r>
      <w:r w:rsidR="00D3085E">
        <w:rPr>
          <w:rFonts w:ascii="Calibri" w:hAnsi="Calibri"/>
          <w:color w:val="000000"/>
          <w:lang w:val="en-GB"/>
        </w:rPr>
        <w:t xml:space="preserve">between </w:t>
      </w:r>
      <w:r w:rsidRPr="00C53B3B">
        <w:rPr>
          <w:rFonts w:ascii="Calibri" w:hAnsi="Calibri"/>
          <w:color w:val="000000"/>
          <w:lang w:val="en-GB"/>
        </w:rPr>
        <w:t xml:space="preserve">the opinion of the editor-in-chief and </w:t>
      </w:r>
      <w:r w:rsidR="00D3085E">
        <w:rPr>
          <w:rFonts w:ascii="Calibri" w:hAnsi="Calibri"/>
          <w:color w:val="000000"/>
          <w:lang w:val="en-GB"/>
        </w:rPr>
        <w:t xml:space="preserve">that of the </w:t>
      </w:r>
      <w:r w:rsidRPr="00C53B3B">
        <w:rPr>
          <w:rFonts w:ascii="Calibri" w:hAnsi="Calibri"/>
          <w:color w:val="000000"/>
          <w:lang w:val="en-GB"/>
        </w:rPr>
        <w:t>reviewers, the authors may submit reasons for disagreeing in a letter, which the editor-in-chief submits to the editorial board.</w:t>
      </w:r>
    </w:p>
    <w:p w:rsidR="00C53B3B" w:rsidRPr="00C53B3B" w:rsidRDefault="00C53B3B" w:rsidP="00C53B3B">
      <w:pPr>
        <w:jc w:val="both"/>
        <w:rPr>
          <w:rFonts w:ascii="Calibri" w:hAnsi="Calibri"/>
          <w:color w:val="000000"/>
          <w:lang w:val="en-US"/>
        </w:rPr>
      </w:pPr>
    </w:p>
    <w:p w:rsidR="00C53B3B" w:rsidRPr="00C53B3B" w:rsidRDefault="00D3085E" w:rsidP="00C53B3B">
      <w:pPr>
        <w:jc w:val="both"/>
        <w:rPr>
          <w:rFonts w:ascii="Calibri" w:hAnsi="Calibri"/>
          <w:color w:val="000000"/>
          <w:lang w:val="en-GB"/>
        </w:rPr>
      </w:pPr>
      <w:r>
        <w:rPr>
          <w:rFonts w:ascii="Calibri" w:hAnsi="Calibri"/>
          <w:color w:val="000000"/>
          <w:lang w:val="en-GB"/>
        </w:rPr>
        <w:t>The d</w:t>
      </w:r>
      <w:r w:rsidR="00C53B3B" w:rsidRPr="00C53B3B">
        <w:rPr>
          <w:rFonts w:ascii="Calibri" w:hAnsi="Calibri"/>
          <w:color w:val="000000"/>
          <w:lang w:val="en-GB"/>
        </w:rPr>
        <w:t>ecision process concerning the acceptance, revision or rejection of the paper is governed by the following rules:</w:t>
      </w:r>
    </w:p>
    <w:p w:rsidR="00C53B3B" w:rsidRPr="00C53B3B" w:rsidRDefault="00C53B3B" w:rsidP="00C53B3B">
      <w:pPr>
        <w:numPr>
          <w:ilvl w:val="0"/>
          <w:numId w:val="1"/>
        </w:numPr>
        <w:tabs>
          <w:tab w:val="clear" w:pos="720"/>
        </w:tabs>
        <w:ind w:left="220" w:hanging="220"/>
        <w:jc w:val="both"/>
        <w:rPr>
          <w:rFonts w:ascii="Calibri" w:hAnsi="Calibri"/>
          <w:color w:val="000000"/>
          <w:lang w:val="en-US"/>
        </w:rPr>
      </w:pPr>
      <w:r w:rsidRPr="00C53B3B">
        <w:rPr>
          <w:rFonts w:ascii="Calibri" w:hAnsi="Calibri"/>
          <w:color w:val="000000"/>
          <w:lang w:val="en-GB"/>
        </w:rPr>
        <w:t xml:space="preserve">If both the reviews are positive, the final decision of acceptance lies with the editor-in-chief, who notifies the editorial board of </w:t>
      </w:r>
      <w:r w:rsidRPr="00E35F50">
        <w:rPr>
          <w:rFonts w:ascii="Calibri" w:hAnsi="Calibri"/>
          <w:color w:val="000000"/>
          <w:lang w:val="en-GB"/>
        </w:rPr>
        <w:t>her</w:t>
      </w:r>
      <w:r w:rsidR="00505126" w:rsidRPr="00E35F50">
        <w:rPr>
          <w:rFonts w:ascii="Calibri" w:hAnsi="Calibri"/>
          <w:color w:val="000000"/>
          <w:lang w:val="en-GB"/>
        </w:rPr>
        <w:t>/his</w:t>
      </w:r>
      <w:r w:rsidRPr="00C53B3B">
        <w:rPr>
          <w:rFonts w:ascii="Calibri" w:hAnsi="Calibri"/>
          <w:color w:val="000000"/>
          <w:lang w:val="en-GB"/>
        </w:rPr>
        <w:t xml:space="preserve"> decision.</w:t>
      </w:r>
    </w:p>
    <w:p w:rsidR="00C53B3B" w:rsidRPr="00C53B3B" w:rsidRDefault="00C53B3B" w:rsidP="00C53B3B">
      <w:pPr>
        <w:numPr>
          <w:ilvl w:val="0"/>
          <w:numId w:val="1"/>
        </w:numPr>
        <w:tabs>
          <w:tab w:val="clear" w:pos="720"/>
        </w:tabs>
        <w:ind w:left="220" w:hanging="220"/>
        <w:jc w:val="both"/>
        <w:rPr>
          <w:rFonts w:ascii="Calibri" w:hAnsi="Calibri"/>
          <w:color w:val="000000"/>
          <w:lang w:val="en-US"/>
        </w:rPr>
      </w:pPr>
      <w:r w:rsidRPr="00C53B3B">
        <w:rPr>
          <w:rFonts w:ascii="Calibri" w:hAnsi="Calibri"/>
          <w:color w:val="000000"/>
          <w:lang w:val="en-GB"/>
        </w:rPr>
        <w:t xml:space="preserve">If both the reviews are negative, the final decision of rejection lies with the editor-in-chief, who notifies the editorial board of </w:t>
      </w:r>
      <w:r w:rsidRPr="00E35F50">
        <w:rPr>
          <w:rFonts w:ascii="Calibri" w:hAnsi="Calibri"/>
          <w:color w:val="000000"/>
          <w:lang w:val="en-GB"/>
        </w:rPr>
        <w:t>her</w:t>
      </w:r>
      <w:r w:rsidR="00505126" w:rsidRPr="00E35F50">
        <w:rPr>
          <w:rFonts w:ascii="Calibri" w:hAnsi="Calibri"/>
          <w:color w:val="000000"/>
          <w:lang w:val="en-GB"/>
        </w:rPr>
        <w:t>/his</w:t>
      </w:r>
      <w:r w:rsidRPr="00E35F50">
        <w:rPr>
          <w:rFonts w:ascii="Calibri" w:hAnsi="Calibri"/>
          <w:color w:val="000000"/>
          <w:lang w:val="en-GB"/>
        </w:rPr>
        <w:t xml:space="preserve"> decision</w:t>
      </w:r>
      <w:r w:rsidRPr="00C53B3B">
        <w:rPr>
          <w:rFonts w:ascii="Calibri" w:hAnsi="Calibri"/>
          <w:color w:val="000000"/>
          <w:lang w:val="en-GB"/>
        </w:rPr>
        <w:t>.</w:t>
      </w:r>
    </w:p>
    <w:p w:rsidR="00C53B3B" w:rsidRPr="00C53B3B" w:rsidRDefault="00C53B3B" w:rsidP="00C53B3B">
      <w:pPr>
        <w:numPr>
          <w:ilvl w:val="0"/>
          <w:numId w:val="1"/>
        </w:numPr>
        <w:tabs>
          <w:tab w:val="clear" w:pos="720"/>
        </w:tabs>
        <w:ind w:left="220" w:hanging="220"/>
        <w:jc w:val="both"/>
        <w:rPr>
          <w:rFonts w:ascii="Calibri" w:hAnsi="Calibri"/>
          <w:color w:val="000000"/>
          <w:lang w:val="en-US"/>
        </w:rPr>
      </w:pPr>
      <w:r w:rsidRPr="00C53B3B">
        <w:rPr>
          <w:rFonts w:ascii="Calibri" w:hAnsi="Calibri"/>
          <w:color w:val="000000"/>
          <w:lang w:val="en-GB"/>
        </w:rPr>
        <w:t>If one review is positive and the other negative, the authors are requested to revise the text, which is then submitted for another review.</w:t>
      </w:r>
    </w:p>
    <w:p w:rsidR="00C53B3B" w:rsidRPr="00C53B3B" w:rsidRDefault="00C53B3B" w:rsidP="00C53B3B">
      <w:pPr>
        <w:numPr>
          <w:ilvl w:val="0"/>
          <w:numId w:val="1"/>
        </w:numPr>
        <w:tabs>
          <w:tab w:val="clear" w:pos="720"/>
        </w:tabs>
        <w:ind w:left="220" w:hanging="220"/>
        <w:jc w:val="both"/>
        <w:rPr>
          <w:rFonts w:ascii="Calibri" w:hAnsi="Calibri"/>
          <w:color w:val="000000"/>
          <w:lang w:val="en-US"/>
        </w:rPr>
      </w:pPr>
      <w:r w:rsidRPr="00C53B3B">
        <w:rPr>
          <w:rFonts w:ascii="Calibri" w:hAnsi="Calibri"/>
          <w:color w:val="000000"/>
          <w:lang w:val="en-GB"/>
        </w:rPr>
        <w:t>If one review is negative and the other demands revision, the editor-in-chief refuses to publish the article (following the editorial board’s approval) or asks the authors for revision. The revised text is then sent to a third reviewer for evaluation.</w:t>
      </w:r>
    </w:p>
    <w:p w:rsidR="009033EA" w:rsidRPr="00C53B3B" w:rsidRDefault="009033EA" w:rsidP="00C53B3B">
      <w:bookmarkStart w:id="0" w:name="_GoBack"/>
      <w:bookmarkEnd w:id="0"/>
    </w:p>
    <w:sectPr w:rsidR="009033EA" w:rsidRPr="00C53B3B" w:rsidSect="004D3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371C8"/>
    <w:multiLevelType w:val="hybridMultilevel"/>
    <w:tmpl w:val="95E8593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0D"/>
    <w:rsid w:val="001972A9"/>
    <w:rsid w:val="002A2889"/>
    <w:rsid w:val="002C5424"/>
    <w:rsid w:val="004D3663"/>
    <w:rsid w:val="00505126"/>
    <w:rsid w:val="006250C6"/>
    <w:rsid w:val="006F2686"/>
    <w:rsid w:val="00811864"/>
    <w:rsid w:val="009033EA"/>
    <w:rsid w:val="00BA450D"/>
    <w:rsid w:val="00C53B3B"/>
    <w:rsid w:val="00D3085E"/>
    <w:rsid w:val="00E35F50"/>
    <w:rsid w:val="00F47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9FBA4-2226-40BD-B138-DE5ACE2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50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w4winMark">
    <w:name w:val="tw4winMark"/>
    <w:uiPriority w:val="99"/>
    <w:rsid w:val="00C53B3B"/>
    <w:rPr>
      <w:rFonts w:ascii="Courier New" w:hAnsi="Courier New"/>
      <w:vanish/>
      <w:color w:val="800080"/>
      <w:vertAlign w:val="subscript"/>
    </w:rPr>
  </w:style>
  <w:style w:type="paragraph" w:styleId="Textbubliny">
    <w:name w:val="Balloon Text"/>
    <w:basedOn w:val="Normln"/>
    <w:link w:val="TextbublinyChar"/>
    <w:uiPriority w:val="99"/>
    <w:semiHidden/>
    <w:unhideWhenUsed/>
    <w:rsid w:val="00F47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735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2050</Characters>
  <Application>Microsoft Office Word</Application>
  <DocSecurity>0</DocSecurity>
  <Lines>17</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Kikalova Katerina</dc:creator>
  <cp:lastModifiedBy>Kikalova Katerina</cp:lastModifiedBy>
  <cp:revision>2</cp:revision>
  <dcterms:created xsi:type="dcterms:W3CDTF">2018-02-01T10:00:00Z</dcterms:created>
  <dcterms:modified xsi:type="dcterms:W3CDTF">2018-02-01T10:00:00Z</dcterms:modified>
</cp:coreProperties>
</file>